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726" w:rsidRPr="00AC4726" w:rsidRDefault="00AC4726" w:rsidP="00AC47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52500" cy="428625"/>
            <wp:effectExtent l="0" t="0" r="0" b="0"/>
            <wp:docPr id="3" name="Grafik 3" descr="http://img.gmw.cn/pic/contentlogo/4108.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ChannelID" descr="http://img.gmw.cn/pic/contentlogo/4108.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hyperlink r:id="rId7" w:tgtFrame="_blank" w:history="1">
        <w:r w:rsidRPr="00AC4726">
          <w:rPr>
            <w:rFonts w:ascii="SimSun" w:eastAsia="SimSun" w:hAnsi="SimSun" w:cs="SimSun" w:hint="eastAsia"/>
            <w:color w:val="0000FF"/>
            <w:sz w:val="24"/>
            <w:szCs w:val="24"/>
            <w:u w:val="single"/>
          </w:rPr>
          <w:t>光明日报</w:t>
        </w:r>
      </w:hyperlink>
      <w:r w:rsidRPr="00AC4726">
        <w:rPr>
          <w:rFonts w:ascii="Times New Roman" w:eastAsia="Times New Roman" w:hAnsi="Times New Roman" w:cs="Times New Roman"/>
          <w:sz w:val="24"/>
          <w:szCs w:val="24"/>
        </w:rPr>
        <w:t xml:space="preserve"> </w:t>
      </w:r>
    </w:p>
    <w:p w:rsidR="00AC4726" w:rsidRPr="00AC4726" w:rsidRDefault="00AC4726" w:rsidP="00AC472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4726">
        <w:rPr>
          <w:rFonts w:ascii="SimSun" w:eastAsia="SimSun" w:hAnsi="SimSun" w:cs="SimSun" w:hint="eastAsia"/>
          <w:b/>
          <w:bCs/>
          <w:kern w:val="36"/>
          <w:sz w:val="48"/>
          <w:szCs w:val="48"/>
        </w:rPr>
        <w:t>德国中国问题专家费多丽教授认为三中全会是</w:t>
      </w:r>
      <w:r w:rsidRPr="00AC4726">
        <w:rPr>
          <w:rFonts w:ascii="Times New Roman" w:eastAsia="Times New Roman" w:hAnsi="Times New Roman" w:cs="Times New Roman"/>
          <w:b/>
          <w:bCs/>
          <w:kern w:val="36"/>
          <w:sz w:val="48"/>
          <w:szCs w:val="48"/>
        </w:rPr>
        <w:t>“</w:t>
      </w:r>
      <w:r w:rsidRPr="00AC4726">
        <w:rPr>
          <w:rFonts w:ascii="SimSun" w:eastAsia="SimSun" w:hAnsi="SimSun" w:cs="SimSun" w:hint="eastAsia"/>
          <w:b/>
          <w:bCs/>
          <w:kern w:val="36"/>
          <w:sz w:val="48"/>
          <w:szCs w:val="48"/>
        </w:rPr>
        <w:t>历史性的重大突破</w:t>
      </w:r>
      <w:r w:rsidRPr="00AC4726">
        <w:rPr>
          <w:rFonts w:ascii="Times New Roman" w:eastAsia="Times New Roman" w:hAnsi="Times New Roman" w:cs="Times New Roman"/>
          <w:b/>
          <w:bCs/>
          <w:kern w:val="36"/>
          <w:sz w:val="48"/>
          <w:szCs w:val="48"/>
        </w:rPr>
        <w:t xml:space="preserve">” </w:t>
      </w:r>
    </w:p>
    <w:p w:rsidR="00AC4726" w:rsidRPr="00AC4726" w:rsidRDefault="00AC4726" w:rsidP="00AC4726">
      <w:pPr>
        <w:spacing w:after="0" w:line="240" w:lineRule="auto"/>
        <w:rPr>
          <w:rFonts w:ascii="Times New Roman" w:eastAsia="Times New Roman" w:hAnsi="Times New Roman" w:cs="Times New Roman"/>
          <w:sz w:val="24"/>
          <w:szCs w:val="24"/>
        </w:rPr>
      </w:pPr>
      <w:r w:rsidRPr="00AC4726">
        <w:rPr>
          <w:rFonts w:ascii="Times New Roman" w:eastAsia="Times New Roman" w:hAnsi="Times New Roman" w:cs="Times New Roman"/>
          <w:sz w:val="24"/>
          <w:szCs w:val="24"/>
        </w:rPr>
        <w:t>2013-11-23 02:16</w:t>
      </w:r>
      <w:r w:rsidRPr="00AC4726">
        <w:rPr>
          <w:rFonts w:ascii="SimSun" w:eastAsia="SimSun" w:hAnsi="SimSun" w:cs="SimSun" w:hint="eastAsia"/>
          <w:sz w:val="24"/>
          <w:szCs w:val="24"/>
        </w:rPr>
        <w:t xml:space="preserve">　来源：</w:t>
      </w:r>
      <w:hyperlink r:id="rId8" w:history="1">
        <w:r w:rsidRPr="00AC4726">
          <w:rPr>
            <w:rFonts w:ascii="SimSun" w:eastAsia="SimSun" w:hAnsi="SimSun" w:cs="SimSun" w:hint="eastAsia"/>
            <w:color w:val="0000FF"/>
            <w:sz w:val="24"/>
            <w:szCs w:val="24"/>
            <w:u w:val="single"/>
          </w:rPr>
          <w:t>光明网</w:t>
        </w:r>
        <w:r w:rsidRPr="00AC4726">
          <w:rPr>
            <w:rFonts w:ascii="Times New Roman" w:eastAsia="Times New Roman" w:hAnsi="Times New Roman" w:cs="Times New Roman"/>
            <w:color w:val="0000FF"/>
            <w:sz w:val="24"/>
            <w:szCs w:val="24"/>
            <w:u w:val="single"/>
          </w:rPr>
          <w:t>-</w:t>
        </w:r>
        <w:r w:rsidRPr="00AC4726">
          <w:rPr>
            <w:rFonts w:ascii="SimSun" w:eastAsia="SimSun" w:hAnsi="SimSun" w:cs="SimSun" w:hint="eastAsia"/>
            <w:color w:val="0000FF"/>
            <w:sz w:val="24"/>
            <w:szCs w:val="24"/>
            <w:u w:val="single"/>
          </w:rPr>
          <w:t>《光明日报》</w:t>
        </w:r>
      </w:hyperlink>
      <w:r w:rsidRPr="00AC4726">
        <w:rPr>
          <w:rFonts w:ascii="SimSun" w:eastAsia="SimSun" w:hAnsi="SimSun" w:cs="SimSun" w:hint="eastAsia"/>
          <w:sz w:val="24"/>
          <w:szCs w:val="24"/>
        </w:rPr>
        <w:t xml:space="preserve">　</w:t>
      </w:r>
      <w:r w:rsidRPr="00AC4726">
        <w:rPr>
          <w:rFonts w:ascii="Times New Roman" w:eastAsia="Times New Roman" w:hAnsi="Times New Roman" w:cs="Times New Roman"/>
          <w:sz w:val="24"/>
          <w:szCs w:val="24"/>
        </w:rPr>
        <w:t xml:space="preserve"> </w:t>
      </w:r>
      <w:hyperlink r:id="rId9" w:anchor="commentAnchor" w:history="1">
        <w:r w:rsidRPr="00AC4726">
          <w:rPr>
            <w:rFonts w:ascii="SimSun" w:eastAsia="SimSun" w:hAnsi="SimSun" w:cs="SimSun" w:hint="eastAsia"/>
            <w:color w:val="FF3333"/>
            <w:sz w:val="24"/>
            <w:szCs w:val="24"/>
            <w:u w:val="single"/>
          </w:rPr>
          <w:t>我有话说</w:t>
        </w:r>
      </w:hyperlink>
      <w:hyperlink r:id="rId10" w:tooltip="查看所有评论" w:history="1">
        <w:r w:rsidRPr="00AC4726">
          <w:rPr>
            <w:rFonts w:ascii="SimSun" w:eastAsia="SimSun" w:hAnsi="SimSun" w:cs="SimSun" w:hint="eastAsia"/>
            <w:color w:val="FF3333"/>
            <w:sz w:val="24"/>
            <w:szCs w:val="24"/>
            <w:u w:val="single"/>
          </w:rPr>
          <w:t>有</w:t>
        </w:r>
        <w:r w:rsidRPr="00AC4726">
          <w:rPr>
            <w:rFonts w:ascii="Times New Roman" w:eastAsia="Times New Roman" w:hAnsi="Times New Roman" w:cs="Times New Roman"/>
            <w:b/>
            <w:bCs/>
            <w:color w:val="FF3333"/>
            <w:sz w:val="24"/>
            <w:szCs w:val="24"/>
            <w:u w:val="single"/>
          </w:rPr>
          <w:t>10</w:t>
        </w:r>
        <w:r w:rsidRPr="00AC4726">
          <w:rPr>
            <w:rFonts w:ascii="SimSun" w:eastAsia="SimSun" w:hAnsi="SimSun" w:cs="SimSun" w:hint="eastAsia"/>
            <w:color w:val="FF3333"/>
            <w:sz w:val="24"/>
            <w:szCs w:val="24"/>
            <w:u w:val="single"/>
          </w:rPr>
          <w:t>人参与</w:t>
        </w:r>
      </w:hyperlink>
      <w:bookmarkStart w:id="0" w:name="发表评论"/>
      <w:bookmarkEnd w:id="0"/>
    </w:p>
    <w:p w:rsidR="00AC4726" w:rsidRPr="00AC4726" w:rsidRDefault="00AC4726" w:rsidP="00AC4726">
      <w:pPr>
        <w:spacing w:before="100" w:beforeAutospacing="1" w:after="100" w:afterAutospacing="1" w:line="240" w:lineRule="auto"/>
        <w:rPr>
          <w:rFonts w:ascii="Times New Roman" w:eastAsia="Times New Roman" w:hAnsi="Times New Roman" w:cs="Times New Roman"/>
          <w:sz w:val="24"/>
          <w:szCs w:val="24"/>
        </w:rPr>
      </w:pPr>
      <w:r w:rsidRPr="00AC4726">
        <w:rPr>
          <w:rFonts w:ascii="Times New Roman" w:eastAsia="Times New Roman" w:hAnsi="Times New Roman" w:cs="Times New Roman"/>
          <w:b/>
          <w:bCs/>
          <w:color w:val="993300"/>
          <w:sz w:val="24"/>
          <w:szCs w:val="24"/>
        </w:rPr>
        <w:t xml:space="preserve">    </w:t>
      </w:r>
      <w:r w:rsidRPr="00AC4726">
        <w:rPr>
          <w:rFonts w:ascii="SimSun" w:eastAsia="SimSun" w:hAnsi="SimSun" w:cs="SimSun" w:hint="eastAsia"/>
          <w:b/>
          <w:bCs/>
          <w:color w:val="993300"/>
          <w:sz w:val="24"/>
          <w:szCs w:val="24"/>
        </w:rPr>
        <w:t>【国际社会热议十八届三中全会</w:t>
      </w:r>
      <w:r w:rsidRPr="00AC4726">
        <w:rPr>
          <w:rFonts w:ascii="SimSun" w:eastAsia="SimSun" w:hAnsi="SimSun" w:cs="SimSun"/>
          <w:b/>
          <w:bCs/>
          <w:color w:val="993300"/>
          <w:sz w:val="24"/>
          <w:szCs w:val="24"/>
        </w:rPr>
        <w:t>】</w:t>
      </w:r>
    </w:p>
    <w:p w:rsidR="00AC4726" w:rsidRPr="00AC4726" w:rsidRDefault="00AC4726" w:rsidP="00AC4726">
      <w:pPr>
        <w:spacing w:before="100" w:beforeAutospacing="1" w:after="100" w:afterAutospacing="1" w:line="240" w:lineRule="auto"/>
        <w:rPr>
          <w:rFonts w:ascii="Times New Roman" w:eastAsia="Times New Roman" w:hAnsi="Times New Roman" w:cs="Times New Roman"/>
          <w:sz w:val="24"/>
          <w:szCs w:val="24"/>
        </w:rPr>
      </w:pPr>
      <w:bookmarkStart w:id="1" w:name="_GoBack"/>
      <w:bookmarkEnd w:id="1"/>
      <w:r w:rsidRPr="00AC4726">
        <w:rPr>
          <w:rFonts w:ascii="SimSun" w:eastAsia="SimSun" w:hAnsi="SimSun" w:cs="SimSun" w:hint="eastAsia"/>
          <w:sz w:val="24"/>
          <w:szCs w:val="24"/>
        </w:rPr>
        <w:t xml:space="preserve">　　中共十八届三中全会《决定》发表后，记者采访了德国发展政策研究所专家、德国维尔茨堡大学教授费多丽女士。费教授是著名经济学家和汉学家，主要从事中国经济方面的研究和教学</w:t>
      </w:r>
      <w:r w:rsidRPr="00AC4726">
        <w:rPr>
          <w:rFonts w:ascii="SimSun" w:eastAsia="SimSun" w:hAnsi="SimSun" w:cs="SimSun"/>
          <w:sz w:val="24"/>
          <w:szCs w:val="24"/>
        </w:rPr>
        <w:t>。</w:t>
      </w:r>
    </w:p>
    <w:p w:rsidR="00AC4726" w:rsidRPr="00AC4726" w:rsidRDefault="00AC4726" w:rsidP="00AC4726">
      <w:pPr>
        <w:spacing w:before="100" w:beforeAutospacing="1" w:after="100" w:afterAutospacing="1" w:line="240" w:lineRule="auto"/>
        <w:rPr>
          <w:rFonts w:ascii="Times New Roman" w:eastAsia="Times New Roman" w:hAnsi="Times New Roman" w:cs="Times New Roman"/>
          <w:sz w:val="24"/>
          <w:szCs w:val="24"/>
        </w:rPr>
      </w:pPr>
      <w:r w:rsidRPr="00AC4726">
        <w:rPr>
          <w:rFonts w:ascii="SimSun" w:eastAsia="SimSun" w:hAnsi="SimSun" w:cs="SimSun" w:hint="eastAsia"/>
          <w:sz w:val="24"/>
          <w:szCs w:val="24"/>
        </w:rPr>
        <w:t xml:space="preserve">　　</w:t>
      </w:r>
      <w:r w:rsidRPr="00AC4726">
        <w:rPr>
          <w:rFonts w:ascii="SimSun" w:eastAsia="SimSun" w:hAnsi="SimSun" w:cs="SimSun" w:hint="eastAsia"/>
          <w:b/>
          <w:bCs/>
          <w:sz w:val="24"/>
          <w:szCs w:val="24"/>
        </w:rPr>
        <w:t>记者：十八届三中全会制定了一系列深化改革的措施。您认为这次三中全会决议在经济改革方面有哪些重大突破</w:t>
      </w:r>
      <w:r w:rsidRPr="00AC4726">
        <w:rPr>
          <w:rFonts w:ascii="SimSun" w:eastAsia="SimSun" w:hAnsi="SimSun" w:cs="SimSun"/>
          <w:b/>
          <w:bCs/>
          <w:sz w:val="24"/>
          <w:szCs w:val="24"/>
        </w:rPr>
        <w:t>？</w:t>
      </w:r>
    </w:p>
    <w:p w:rsidR="00AC4726" w:rsidRPr="00AC4726" w:rsidRDefault="00AC4726" w:rsidP="00AC4726">
      <w:pPr>
        <w:spacing w:before="100" w:beforeAutospacing="1" w:after="100" w:afterAutospacing="1" w:line="240" w:lineRule="auto"/>
        <w:rPr>
          <w:rFonts w:ascii="Times New Roman" w:eastAsia="Times New Roman" w:hAnsi="Times New Roman" w:cs="Times New Roman"/>
          <w:sz w:val="24"/>
          <w:szCs w:val="24"/>
        </w:rPr>
      </w:pPr>
      <w:r w:rsidRPr="00AC4726">
        <w:rPr>
          <w:rFonts w:ascii="SimSun" w:eastAsia="SimSun" w:hAnsi="SimSun" w:cs="SimSun" w:hint="eastAsia"/>
          <w:sz w:val="24"/>
          <w:szCs w:val="24"/>
        </w:rPr>
        <w:t xml:space="preserve">　　</w:t>
      </w:r>
      <w:r w:rsidRPr="00AC4726">
        <w:rPr>
          <w:rFonts w:ascii="SimSun" w:eastAsia="SimSun" w:hAnsi="SimSun" w:cs="SimSun" w:hint="eastAsia"/>
          <w:b/>
          <w:bCs/>
          <w:sz w:val="24"/>
          <w:szCs w:val="24"/>
        </w:rPr>
        <w:t>费多丽：</w:t>
      </w:r>
      <w:r w:rsidRPr="00AC4726">
        <w:rPr>
          <w:rFonts w:ascii="SimSun" w:eastAsia="SimSun" w:hAnsi="SimSun" w:cs="SimSun" w:hint="eastAsia"/>
          <w:sz w:val="24"/>
          <w:szCs w:val="24"/>
        </w:rPr>
        <w:t>十八届三中全会在两个方面可以说是历史性的重大突破。第一方面是为今后中国的发展提供了十分明确的</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方法、路线和原则方针。随着三中全会公报特别是上周五《决定》全文发表后，让人们看到中国政府对其经济政策的清晰界定。因此可以说，国际上对中国未来经济</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政策的不安已经消除。第二个方面是，全会公报和习近平主席近来的一系列讲话都证明，中国进行深化改革的决心。我从公报的字里行间看到，让市场在资源配置中</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起决定性作用，整合不同所有制企业的公平竞争环境。历史将会证明十八届三中全会的重大意义</w:t>
      </w:r>
      <w:r w:rsidRPr="00AC4726">
        <w:rPr>
          <w:rFonts w:ascii="SimSun" w:eastAsia="SimSun" w:hAnsi="SimSun" w:cs="SimSun"/>
          <w:sz w:val="24"/>
          <w:szCs w:val="24"/>
        </w:rPr>
        <w:t>。</w:t>
      </w:r>
    </w:p>
    <w:p w:rsidR="00AC4726" w:rsidRPr="00AC4726" w:rsidRDefault="00AC4726" w:rsidP="00AC4726">
      <w:pPr>
        <w:spacing w:before="100" w:beforeAutospacing="1" w:after="100" w:afterAutospacing="1" w:line="240" w:lineRule="auto"/>
        <w:rPr>
          <w:rFonts w:ascii="Times New Roman" w:eastAsia="Times New Roman" w:hAnsi="Times New Roman" w:cs="Times New Roman"/>
          <w:sz w:val="24"/>
          <w:szCs w:val="24"/>
        </w:rPr>
      </w:pPr>
      <w:r w:rsidRPr="00AC4726">
        <w:rPr>
          <w:rFonts w:ascii="SimSun" w:eastAsia="SimSun" w:hAnsi="SimSun" w:cs="SimSun" w:hint="eastAsia"/>
          <w:sz w:val="24"/>
          <w:szCs w:val="24"/>
        </w:rPr>
        <w:t xml:space="preserve">　　</w:t>
      </w:r>
      <w:r w:rsidRPr="00AC4726">
        <w:rPr>
          <w:rFonts w:ascii="Times New Roman" w:eastAsia="Times New Roman" w:hAnsi="Times New Roman" w:cs="Times New Roman"/>
          <w:b/>
          <w:bCs/>
          <w:sz w:val="24"/>
          <w:szCs w:val="24"/>
        </w:rPr>
        <w:t> </w:t>
      </w:r>
      <w:r w:rsidRPr="00AC4726">
        <w:rPr>
          <w:rFonts w:ascii="SimSun" w:eastAsia="SimSun" w:hAnsi="SimSun" w:cs="SimSun" w:hint="eastAsia"/>
          <w:b/>
          <w:bCs/>
          <w:sz w:val="24"/>
          <w:szCs w:val="24"/>
        </w:rPr>
        <w:t>记者：三中全会《决定》提出的改革任务包括允许具备条件的民间资本依法发起设立中小型银行等金融机构。推进政策性金融机构改</w:t>
      </w:r>
      <w:r w:rsidRPr="00AC4726">
        <w:rPr>
          <w:rFonts w:ascii="Times New Roman" w:eastAsia="Times New Roman" w:hAnsi="Times New Roman" w:cs="Times New Roman"/>
          <w:b/>
          <w:bCs/>
          <w:sz w:val="24"/>
          <w:szCs w:val="24"/>
        </w:rPr>
        <w:t xml:space="preserve"> </w:t>
      </w:r>
      <w:r w:rsidRPr="00AC4726">
        <w:rPr>
          <w:rFonts w:ascii="SimSun" w:eastAsia="SimSun" w:hAnsi="SimSun" w:cs="SimSun" w:hint="eastAsia"/>
          <w:b/>
          <w:bCs/>
          <w:sz w:val="24"/>
          <w:szCs w:val="24"/>
        </w:rPr>
        <w:t>革、积极发展混合所有制经济，鼓励非公有制企业参与国有企业，完善主要由市场决定价格的机制，推进水、石油、天然气、电力、交通、电信等领域价格改革等。</w:t>
      </w:r>
      <w:r w:rsidRPr="00AC4726">
        <w:rPr>
          <w:rFonts w:ascii="Times New Roman" w:eastAsia="Times New Roman" w:hAnsi="Times New Roman" w:cs="Times New Roman"/>
          <w:b/>
          <w:bCs/>
          <w:sz w:val="24"/>
          <w:szCs w:val="24"/>
        </w:rPr>
        <w:t xml:space="preserve"> </w:t>
      </w:r>
      <w:r w:rsidRPr="00AC4726">
        <w:rPr>
          <w:rFonts w:ascii="SimSun" w:eastAsia="SimSun" w:hAnsi="SimSun" w:cs="SimSun" w:hint="eastAsia"/>
          <w:b/>
          <w:bCs/>
          <w:sz w:val="24"/>
          <w:szCs w:val="24"/>
        </w:rPr>
        <w:t>您如何评价这些改革措施</w:t>
      </w:r>
      <w:r w:rsidRPr="00AC4726">
        <w:rPr>
          <w:rFonts w:ascii="SimSun" w:eastAsia="SimSun" w:hAnsi="SimSun" w:cs="SimSun"/>
          <w:b/>
          <w:bCs/>
          <w:sz w:val="24"/>
          <w:szCs w:val="24"/>
        </w:rPr>
        <w:t>？</w:t>
      </w:r>
    </w:p>
    <w:p w:rsidR="00AC4726" w:rsidRPr="00AC4726" w:rsidRDefault="00AC4726" w:rsidP="00AC4726">
      <w:pPr>
        <w:spacing w:before="100" w:beforeAutospacing="1" w:after="100" w:afterAutospacing="1" w:line="240" w:lineRule="auto"/>
        <w:rPr>
          <w:rFonts w:ascii="Times New Roman" w:eastAsia="Times New Roman" w:hAnsi="Times New Roman" w:cs="Times New Roman"/>
          <w:sz w:val="24"/>
          <w:szCs w:val="24"/>
        </w:rPr>
      </w:pPr>
      <w:r w:rsidRPr="00AC4726">
        <w:rPr>
          <w:rFonts w:ascii="SimSun" w:eastAsia="SimSun" w:hAnsi="SimSun" w:cs="SimSun" w:hint="eastAsia"/>
          <w:sz w:val="24"/>
          <w:szCs w:val="24"/>
        </w:rPr>
        <w:t xml:space="preserve">　　</w:t>
      </w:r>
      <w:r w:rsidRPr="00AC4726">
        <w:rPr>
          <w:rFonts w:ascii="SimSun" w:eastAsia="SimSun" w:hAnsi="SimSun" w:cs="SimSun" w:hint="eastAsia"/>
          <w:b/>
          <w:bCs/>
          <w:sz w:val="24"/>
          <w:szCs w:val="24"/>
        </w:rPr>
        <w:t>费多丽：</w:t>
      </w:r>
      <w:r w:rsidRPr="00AC4726">
        <w:rPr>
          <w:rFonts w:ascii="SimSun" w:eastAsia="SimSun" w:hAnsi="SimSun" w:cs="SimSun" w:hint="eastAsia"/>
          <w:sz w:val="24"/>
          <w:szCs w:val="24"/>
        </w:rPr>
        <w:t>首先我想谈谈能源问题。中国是一个自然资源相对贫乏的国家。尽管如此，中国的综合利用资源效益较</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低。为了解决这一问题，完善主要由市场决定价格的机制是一个重要步骤。如果因采取这一措施而出现社会不稳定现象，那么制定科学、公平、人性化的改革方案应</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该是本轮资源价格改革的应有之举。对能源开发以及其他自然资源开发实施补贴政策不是一个有效的方法。当然如果能源价格低对企业有很大好处，他们会在国际竞</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争市场上占上风，但从中长期看，中国只有加大对节能环保重大工程和技术装备研发推广的投入力度，才能有可持续性发展。因此充分发挥市场在资源配置中作用的</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政策是十分正确的</w:t>
      </w:r>
      <w:r w:rsidRPr="00AC4726">
        <w:rPr>
          <w:rFonts w:ascii="SimSun" w:eastAsia="SimSun" w:hAnsi="SimSun" w:cs="SimSun"/>
          <w:sz w:val="24"/>
          <w:szCs w:val="24"/>
        </w:rPr>
        <w:t>。</w:t>
      </w:r>
    </w:p>
    <w:p w:rsidR="00AC4726" w:rsidRPr="00AC4726" w:rsidRDefault="00AC4726" w:rsidP="00AC4726">
      <w:pPr>
        <w:spacing w:before="100" w:beforeAutospacing="1" w:after="100" w:afterAutospacing="1" w:line="240" w:lineRule="auto"/>
        <w:rPr>
          <w:rFonts w:ascii="Times New Roman" w:eastAsia="Times New Roman" w:hAnsi="Times New Roman" w:cs="Times New Roman"/>
          <w:sz w:val="24"/>
          <w:szCs w:val="24"/>
        </w:rPr>
      </w:pPr>
      <w:r w:rsidRPr="00AC4726">
        <w:rPr>
          <w:rFonts w:ascii="SimSun" w:eastAsia="SimSun" w:hAnsi="SimSun" w:cs="SimSun" w:hint="eastAsia"/>
          <w:sz w:val="24"/>
          <w:szCs w:val="24"/>
        </w:rPr>
        <w:t xml:space="preserve">　　关于金融改革，最近几个月来，国外关于中国金融改革的议论很多。关于推进汇率和利率市场化改革的传闻与三中全会内容是相符的。利率是货币的价</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格，由国家确定利率会使价格扭曲。允许私人中小银行进入市场的呼声已经很久了，目的是要使地下银行合法化，使在银行借贷方面吃亏的私人企业能够以合法形式</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获得贷款。但我认</w:t>
      </w:r>
      <w:r w:rsidRPr="00AC4726">
        <w:rPr>
          <w:rFonts w:ascii="SimSun" w:eastAsia="SimSun" w:hAnsi="SimSun" w:cs="SimSun" w:hint="eastAsia"/>
          <w:sz w:val="24"/>
          <w:szCs w:val="24"/>
        </w:rPr>
        <w:lastRenderedPageBreak/>
        <w:t>为，国有银行为国有企业服务，中小银行为私人企业服务，这种做法似乎不妥，有些不伦不类的感觉</w:t>
      </w:r>
      <w:r w:rsidRPr="00AC4726">
        <w:rPr>
          <w:rFonts w:ascii="SimSun" w:eastAsia="SimSun" w:hAnsi="SimSun" w:cs="SimSun"/>
          <w:sz w:val="24"/>
          <w:szCs w:val="24"/>
        </w:rPr>
        <w:t>。</w:t>
      </w:r>
    </w:p>
    <w:p w:rsidR="00AC4726" w:rsidRPr="00AC4726" w:rsidRDefault="00AC4726" w:rsidP="00AC4726">
      <w:pPr>
        <w:spacing w:before="100" w:beforeAutospacing="1" w:after="100" w:afterAutospacing="1" w:line="240" w:lineRule="auto"/>
        <w:rPr>
          <w:rFonts w:ascii="Times New Roman" w:eastAsia="Times New Roman" w:hAnsi="Times New Roman" w:cs="Times New Roman"/>
          <w:sz w:val="24"/>
          <w:szCs w:val="24"/>
        </w:rPr>
      </w:pPr>
      <w:r w:rsidRPr="00AC4726">
        <w:rPr>
          <w:rFonts w:ascii="SimSun" w:eastAsia="SimSun" w:hAnsi="SimSun" w:cs="SimSun" w:hint="eastAsia"/>
          <w:sz w:val="24"/>
          <w:szCs w:val="24"/>
        </w:rPr>
        <w:t xml:space="preserve">　　三中全会《决定》谈到，逐步形成国有资本、集体资本、非公有资本等交叉持股、相互融合的混合所有制经济。国有资本投资项目允许非国有资本参股。</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允许混合所有制经济实行企业员工持股，形成资本所有者和劳动者利益共同体。这证明，国有企业改革正在进一步深化，尽管三中全会公报对上世纪</w:t>
      </w:r>
      <w:r w:rsidRPr="00AC4726">
        <w:rPr>
          <w:rFonts w:ascii="Times New Roman" w:eastAsia="Times New Roman" w:hAnsi="Times New Roman" w:cs="Times New Roman"/>
          <w:sz w:val="24"/>
          <w:szCs w:val="24"/>
        </w:rPr>
        <w:t>90</w:t>
      </w:r>
      <w:r w:rsidRPr="00AC4726">
        <w:rPr>
          <w:rFonts w:ascii="SimSun" w:eastAsia="SimSun" w:hAnsi="SimSun" w:cs="SimSun" w:hint="eastAsia"/>
          <w:sz w:val="24"/>
          <w:szCs w:val="24"/>
        </w:rPr>
        <w:t>年代提出的</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抓大放小</w:t>
      </w:r>
      <w:r w:rsidRPr="00AC4726">
        <w:rPr>
          <w:rFonts w:ascii="Times New Roman" w:eastAsia="Times New Roman" w:hAnsi="Times New Roman" w:cs="Times New Roman"/>
          <w:sz w:val="24"/>
          <w:szCs w:val="24"/>
        </w:rPr>
        <w:t>”</w:t>
      </w:r>
      <w:r w:rsidRPr="00AC4726">
        <w:rPr>
          <w:rFonts w:ascii="SimSun" w:eastAsia="SimSun" w:hAnsi="SimSun" w:cs="SimSun" w:hint="eastAsia"/>
          <w:sz w:val="24"/>
          <w:szCs w:val="24"/>
        </w:rPr>
        <w:t>政策并没有要改革的意图。中国政府发出了一个信号是，鼓励发展非公有资本控股的混合所有制企业，对占统治地位的国有企业提出挑战。当然在所有</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制改革方面还要看改革政策的实施情况，要看谁是最后的受益者，关键的是能否营造一个平等竞争的环境</w:t>
      </w:r>
      <w:r w:rsidRPr="00AC4726">
        <w:rPr>
          <w:rFonts w:ascii="SimSun" w:eastAsia="SimSun" w:hAnsi="SimSun" w:cs="SimSun"/>
          <w:sz w:val="24"/>
          <w:szCs w:val="24"/>
        </w:rPr>
        <w:t>。</w:t>
      </w:r>
    </w:p>
    <w:p w:rsidR="00AC4726" w:rsidRPr="00AC4726" w:rsidRDefault="00AC4726" w:rsidP="00AC4726">
      <w:pPr>
        <w:spacing w:before="100" w:beforeAutospacing="1" w:after="100" w:afterAutospacing="1" w:line="240" w:lineRule="auto"/>
        <w:rPr>
          <w:rFonts w:ascii="Times New Roman" w:eastAsia="Times New Roman" w:hAnsi="Times New Roman" w:cs="Times New Roman"/>
          <w:sz w:val="24"/>
          <w:szCs w:val="24"/>
        </w:rPr>
      </w:pPr>
      <w:r w:rsidRPr="00AC4726">
        <w:rPr>
          <w:rFonts w:ascii="SimSun" w:eastAsia="SimSun" w:hAnsi="SimSun" w:cs="SimSun" w:hint="eastAsia"/>
          <w:sz w:val="24"/>
          <w:szCs w:val="24"/>
        </w:rPr>
        <w:t xml:space="preserve">　　</w:t>
      </w:r>
      <w:r w:rsidRPr="00AC4726">
        <w:rPr>
          <w:rFonts w:ascii="SimSun" w:eastAsia="SimSun" w:hAnsi="SimSun" w:cs="SimSun" w:hint="eastAsia"/>
          <w:b/>
          <w:bCs/>
          <w:sz w:val="24"/>
          <w:szCs w:val="24"/>
        </w:rPr>
        <w:t>记者：您认为三中全会《决定》的看点是什么</w:t>
      </w:r>
      <w:r w:rsidRPr="00AC4726">
        <w:rPr>
          <w:rFonts w:ascii="SimSun" w:eastAsia="SimSun" w:hAnsi="SimSun" w:cs="SimSun"/>
          <w:b/>
          <w:bCs/>
          <w:sz w:val="24"/>
          <w:szCs w:val="24"/>
        </w:rPr>
        <w:t>？</w:t>
      </w:r>
    </w:p>
    <w:p w:rsidR="00AC4726" w:rsidRPr="00AC4726" w:rsidRDefault="00AC4726" w:rsidP="00AC4726">
      <w:pPr>
        <w:spacing w:before="100" w:beforeAutospacing="1" w:after="100" w:afterAutospacing="1" w:line="240" w:lineRule="auto"/>
        <w:rPr>
          <w:rFonts w:ascii="Times New Roman" w:eastAsia="Times New Roman" w:hAnsi="Times New Roman" w:cs="Times New Roman"/>
          <w:sz w:val="24"/>
          <w:szCs w:val="24"/>
        </w:rPr>
      </w:pPr>
      <w:r w:rsidRPr="00AC4726">
        <w:rPr>
          <w:rFonts w:ascii="SimSun" w:eastAsia="SimSun" w:hAnsi="SimSun" w:cs="SimSun" w:hint="eastAsia"/>
          <w:sz w:val="24"/>
          <w:szCs w:val="24"/>
        </w:rPr>
        <w:t xml:space="preserve">　　</w:t>
      </w:r>
      <w:r w:rsidRPr="00AC4726">
        <w:rPr>
          <w:rFonts w:ascii="SimSun" w:eastAsia="SimSun" w:hAnsi="SimSun" w:cs="SimSun" w:hint="eastAsia"/>
          <w:b/>
          <w:bCs/>
          <w:sz w:val="24"/>
          <w:szCs w:val="24"/>
        </w:rPr>
        <w:t>费多丽：</w:t>
      </w:r>
      <w:r w:rsidRPr="00AC4726">
        <w:rPr>
          <w:rFonts w:ascii="SimSun" w:eastAsia="SimSun" w:hAnsi="SimSun" w:cs="SimSun" w:hint="eastAsia"/>
          <w:sz w:val="24"/>
          <w:szCs w:val="24"/>
        </w:rPr>
        <w:t>我认为此次三中全会的看点是，扩大经济领域的改革范围，更好地处理政府与市场的关系，充分发挥市场</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在资源配置中的作用。但这些改革措施的实施绝不是件容易的事情。很多措施是在取消各种政府干预和限制下才能实现。如果让国有企业与私人企业同等待遇，就要</w:t>
      </w:r>
      <w:r w:rsidRPr="00AC4726">
        <w:rPr>
          <w:rFonts w:ascii="Times New Roman" w:eastAsia="Times New Roman" w:hAnsi="Times New Roman" w:cs="Times New Roman"/>
          <w:sz w:val="24"/>
          <w:szCs w:val="24"/>
        </w:rPr>
        <w:t xml:space="preserve"> </w:t>
      </w:r>
      <w:r w:rsidRPr="00AC4726">
        <w:rPr>
          <w:rFonts w:ascii="SimSun" w:eastAsia="SimSun" w:hAnsi="SimSun" w:cs="SimSun" w:hint="eastAsia"/>
          <w:sz w:val="24"/>
          <w:szCs w:val="24"/>
        </w:rPr>
        <w:t>在政治上和行政上进行改革，同时还需要平衡社会再分配、遵守市场规则</w:t>
      </w:r>
      <w:r w:rsidRPr="00AC4726">
        <w:rPr>
          <w:rFonts w:ascii="SimSun" w:eastAsia="SimSun" w:hAnsi="SimSun" w:cs="SimSun"/>
          <w:sz w:val="24"/>
          <w:szCs w:val="24"/>
        </w:rPr>
        <w:t>。</w:t>
      </w:r>
    </w:p>
    <w:p w:rsidR="00AC4726" w:rsidRPr="00AC4726" w:rsidRDefault="00AC4726" w:rsidP="00AC4726">
      <w:pPr>
        <w:spacing w:before="100" w:beforeAutospacing="1" w:after="100" w:afterAutospacing="1" w:line="240" w:lineRule="auto"/>
        <w:rPr>
          <w:rFonts w:ascii="Times New Roman" w:eastAsia="Times New Roman" w:hAnsi="Times New Roman" w:cs="Times New Roman"/>
          <w:sz w:val="24"/>
          <w:szCs w:val="24"/>
        </w:rPr>
      </w:pPr>
      <w:r w:rsidRPr="00AC4726">
        <w:rPr>
          <w:rFonts w:ascii="SimSun" w:eastAsia="SimSun" w:hAnsi="SimSun" w:cs="SimSun" w:hint="eastAsia"/>
          <w:sz w:val="24"/>
          <w:szCs w:val="24"/>
        </w:rPr>
        <w:t xml:space="preserve">　　（光明日报柏林</w:t>
      </w:r>
      <w:r w:rsidRPr="00AC4726">
        <w:rPr>
          <w:rFonts w:ascii="Times New Roman" w:eastAsia="Times New Roman" w:hAnsi="Times New Roman" w:cs="Times New Roman"/>
          <w:sz w:val="24"/>
          <w:szCs w:val="24"/>
        </w:rPr>
        <w:t>11</w:t>
      </w:r>
      <w:r w:rsidRPr="00AC4726">
        <w:rPr>
          <w:rFonts w:ascii="SimSun" w:eastAsia="SimSun" w:hAnsi="SimSun" w:cs="SimSun" w:hint="eastAsia"/>
          <w:sz w:val="24"/>
          <w:szCs w:val="24"/>
        </w:rPr>
        <w:t>月</w:t>
      </w:r>
      <w:r w:rsidRPr="00AC4726">
        <w:rPr>
          <w:rFonts w:ascii="Times New Roman" w:eastAsia="Times New Roman" w:hAnsi="Times New Roman" w:cs="Times New Roman"/>
          <w:sz w:val="24"/>
          <w:szCs w:val="24"/>
        </w:rPr>
        <w:t>22</w:t>
      </w:r>
      <w:r w:rsidRPr="00AC4726">
        <w:rPr>
          <w:rFonts w:ascii="SimSun" w:eastAsia="SimSun" w:hAnsi="SimSun" w:cs="SimSun" w:hint="eastAsia"/>
          <w:sz w:val="24"/>
          <w:szCs w:val="24"/>
        </w:rPr>
        <w:t>日电</w:t>
      </w:r>
      <w:r w:rsidRPr="00AC4726">
        <w:rPr>
          <w:rFonts w:ascii="Times New Roman" w:eastAsia="Times New Roman" w:hAnsi="Times New Roman" w:cs="Times New Roman"/>
          <w:sz w:val="24"/>
          <w:szCs w:val="24"/>
        </w:rPr>
        <w:t> </w:t>
      </w:r>
      <w:r w:rsidRPr="00AC4726">
        <w:rPr>
          <w:rFonts w:ascii="SimSun" w:eastAsia="SimSun" w:hAnsi="SimSun" w:cs="SimSun" w:hint="eastAsia"/>
          <w:sz w:val="24"/>
          <w:szCs w:val="24"/>
        </w:rPr>
        <w:t>光明日报驻柏林记者</w:t>
      </w:r>
      <w:r w:rsidRPr="00AC4726">
        <w:rPr>
          <w:rFonts w:ascii="Times New Roman" w:eastAsia="Times New Roman" w:hAnsi="Times New Roman" w:cs="Times New Roman"/>
          <w:sz w:val="24"/>
          <w:szCs w:val="24"/>
        </w:rPr>
        <w:t> </w:t>
      </w:r>
      <w:r w:rsidRPr="00AC4726">
        <w:rPr>
          <w:rFonts w:ascii="SimSun" w:eastAsia="SimSun" w:hAnsi="SimSun" w:cs="SimSun" w:hint="eastAsia"/>
          <w:sz w:val="24"/>
          <w:szCs w:val="24"/>
        </w:rPr>
        <w:t>柴</w:t>
      </w:r>
      <w:r w:rsidRPr="00AC4726">
        <w:rPr>
          <w:rFonts w:ascii="Times New Roman" w:eastAsia="Times New Roman" w:hAnsi="Times New Roman" w:cs="Times New Roman"/>
          <w:sz w:val="24"/>
          <w:szCs w:val="24"/>
        </w:rPr>
        <w:t> </w:t>
      </w:r>
      <w:r w:rsidRPr="00AC4726">
        <w:rPr>
          <w:rFonts w:ascii="SimSun" w:eastAsia="SimSun" w:hAnsi="SimSun" w:cs="SimSun" w:hint="eastAsia"/>
          <w:sz w:val="24"/>
          <w:szCs w:val="24"/>
        </w:rPr>
        <w:t>野）</w:t>
      </w:r>
      <w:r w:rsidRPr="00AC4726">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142875" cy="161925"/>
            <wp:effectExtent l="0" t="0" r="9525" b="9525"/>
            <wp:docPr id="1" name="Grafik 1" descr="http://img.gmw.cn/pic/content_logo.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gmw.cn/pic/content_logo.p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p w:rsidR="00285926" w:rsidRDefault="00285926"/>
    <w:sectPr w:rsidR="002859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26"/>
    <w:rsid w:val="00285926"/>
    <w:rsid w:val="00AC47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AC47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4726"/>
    <w:rPr>
      <w:rFonts w:ascii="Times New Roman" w:eastAsia="Times New Roman" w:hAnsi="Times New Roman" w:cs="Times New Roman"/>
      <w:b/>
      <w:bCs/>
      <w:kern w:val="36"/>
      <w:sz w:val="48"/>
      <w:szCs w:val="48"/>
    </w:rPr>
  </w:style>
  <w:style w:type="character" w:styleId="Hyperlink">
    <w:name w:val="Hyperlink"/>
    <w:basedOn w:val="Absatz-Standardschriftart"/>
    <w:uiPriority w:val="99"/>
    <w:semiHidden/>
    <w:unhideWhenUsed/>
    <w:rsid w:val="00AC4726"/>
    <w:rPr>
      <w:color w:val="0000FF"/>
      <w:u w:val="single"/>
    </w:rPr>
  </w:style>
  <w:style w:type="character" w:customStyle="1" w:styleId="all-number-comment">
    <w:name w:val="all-number-comment"/>
    <w:basedOn w:val="Absatz-Standardschriftart"/>
    <w:rsid w:val="00AC4726"/>
  </w:style>
  <w:style w:type="paragraph" w:styleId="StandardWeb">
    <w:name w:val="Normal (Web)"/>
    <w:basedOn w:val="Standard"/>
    <w:uiPriority w:val="99"/>
    <w:semiHidden/>
    <w:unhideWhenUsed/>
    <w:rsid w:val="00AC4726"/>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AC4726"/>
    <w:rPr>
      <w:b/>
      <w:bCs/>
    </w:rPr>
  </w:style>
  <w:style w:type="paragraph" w:styleId="Sprechblasentext">
    <w:name w:val="Balloon Text"/>
    <w:basedOn w:val="Standard"/>
    <w:link w:val="SprechblasentextZchn"/>
    <w:uiPriority w:val="99"/>
    <w:semiHidden/>
    <w:unhideWhenUsed/>
    <w:rsid w:val="00AC47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47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AC47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4726"/>
    <w:rPr>
      <w:rFonts w:ascii="Times New Roman" w:eastAsia="Times New Roman" w:hAnsi="Times New Roman" w:cs="Times New Roman"/>
      <w:b/>
      <w:bCs/>
      <w:kern w:val="36"/>
      <w:sz w:val="48"/>
      <w:szCs w:val="48"/>
    </w:rPr>
  </w:style>
  <w:style w:type="character" w:styleId="Hyperlink">
    <w:name w:val="Hyperlink"/>
    <w:basedOn w:val="Absatz-Standardschriftart"/>
    <w:uiPriority w:val="99"/>
    <w:semiHidden/>
    <w:unhideWhenUsed/>
    <w:rsid w:val="00AC4726"/>
    <w:rPr>
      <w:color w:val="0000FF"/>
      <w:u w:val="single"/>
    </w:rPr>
  </w:style>
  <w:style w:type="character" w:customStyle="1" w:styleId="all-number-comment">
    <w:name w:val="all-number-comment"/>
    <w:basedOn w:val="Absatz-Standardschriftart"/>
    <w:rsid w:val="00AC4726"/>
  </w:style>
  <w:style w:type="paragraph" w:styleId="StandardWeb">
    <w:name w:val="Normal (Web)"/>
    <w:basedOn w:val="Standard"/>
    <w:uiPriority w:val="99"/>
    <w:semiHidden/>
    <w:unhideWhenUsed/>
    <w:rsid w:val="00AC4726"/>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AC4726"/>
    <w:rPr>
      <w:b/>
      <w:bCs/>
    </w:rPr>
  </w:style>
  <w:style w:type="paragraph" w:styleId="Sprechblasentext">
    <w:name w:val="Balloon Text"/>
    <w:basedOn w:val="Standard"/>
    <w:link w:val="SprechblasentextZchn"/>
    <w:uiPriority w:val="99"/>
    <w:semiHidden/>
    <w:unhideWhenUsed/>
    <w:rsid w:val="00AC47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47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515184">
      <w:bodyDiv w:val="1"/>
      <w:marLeft w:val="0"/>
      <w:marRight w:val="0"/>
      <w:marTop w:val="0"/>
      <w:marBottom w:val="0"/>
      <w:divBdr>
        <w:top w:val="none" w:sz="0" w:space="0" w:color="auto"/>
        <w:left w:val="none" w:sz="0" w:space="0" w:color="auto"/>
        <w:bottom w:val="none" w:sz="0" w:space="0" w:color="auto"/>
        <w:right w:val="none" w:sz="0" w:space="0" w:color="auto"/>
      </w:divBdr>
      <w:divsChild>
        <w:div w:id="1119910518">
          <w:marLeft w:val="0"/>
          <w:marRight w:val="0"/>
          <w:marTop w:val="0"/>
          <w:marBottom w:val="0"/>
          <w:divBdr>
            <w:top w:val="none" w:sz="0" w:space="0" w:color="auto"/>
            <w:left w:val="none" w:sz="0" w:space="0" w:color="auto"/>
            <w:bottom w:val="none" w:sz="0" w:space="0" w:color="auto"/>
            <w:right w:val="none" w:sz="0" w:space="0" w:color="auto"/>
          </w:divBdr>
          <w:divsChild>
            <w:div w:id="1938977058">
              <w:marLeft w:val="0"/>
              <w:marRight w:val="0"/>
              <w:marTop w:val="0"/>
              <w:marBottom w:val="0"/>
              <w:divBdr>
                <w:top w:val="none" w:sz="0" w:space="0" w:color="auto"/>
                <w:left w:val="none" w:sz="0" w:space="0" w:color="auto"/>
                <w:bottom w:val="none" w:sz="0" w:space="0" w:color="auto"/>
                <w:right w:val="none" w:sz="0" w:space="0" w:color="auto"/>
              </w:divBdr>
              <w:divsChild>
                <w:div w:id="1276716445">
                  <w:marLeft w:val="0"/>
                  <w:marRight w:val="0"/>
                  <w:marTop w:val="0"/>
                  <w:marBottom w:val="0"/>
                  <w:divBdr>
                    <w:top w:val="none" w:sz="0" w:space="0" w:color="auto"/>
                    <w:left w:val="none" w:sz="0" w:space="0" w:color="auto"/>
                    <w:bottom w:val="none" w:sz="0" w:space="0" w:color="auto"/>
                    <w:right w:val="none" w:sz="0" w:space="0" w:color="auto"/>
                  </w:divBdr>
                </w:div>
                <w:div w:id="2063406155">
                  <w:marLeft w:val="0"/>
                  <w:marRight w:val="0"/>
                  <w:marTop w:val="0"/>
                  <w:marBottom w:val="0"/>
                  <w:divBdr>
                    <w:top w:val="none" w:sz="0" w:space="0" w:color="auto"/>
                    <w:left w:val="none" w:sz="0" w:space="0" w:color="auto"/>
                    <w:bottom w:val="none" w:sz="0" w:space="0" w:color="auto"/>
                    <w:right w:val="none" w:sz="0" w:space="0" w:color="auto"/>
                  </w:divBdr>
                </w:div>
                <w:div w:id="48667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per.gmw.cn/gmrb/html/2013-11/23/nw.D110000gmrb_20131123_5-08.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ews.gmw.cn/node_4108.htm" TargetMode="External"/><Relationship Id="rId12"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gmw.cn/" TargetMode="External"/><Relationship Id="rId5" Type="http://schemas.openxmlformats.org/officeDocument/2006/relationships/hyperlink" Target="http://news.gmw.cn/node_4108.htm" TargetMode="External"/><Relationship Id="rId10" Type="http://schemas.openxmlformats.org/officeDocument/2006/relationships/hyperlink" Target="http://news.gmw.cn/2013-11/23/content_9579247.htm" TargetMode="External"/><Relationship Id="rId4" Type="http://schemas.openxmlformats.org/officeDocument/2006/relationships/webSettings" Target="webSettings.xml"/><Relationship Id="rId9" Type="http://schemas.openxmlformats.org/officeDocument/2006/relationships/hyperlink" Target="http://news.gmw.cn/2013-11/23/content_9579247.htm"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Universität Würzburg</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dof58du</dc:creator>
  <cp:lastModifiedBy>dof58du</cp:lastModifiedBy>
  <cp:revision>1</cp:revision>
  <dcterms:created xsi:type="dcterms:W3CDTF">2013-11-26T21:07:00Z</dcterms:created>
  <dcterms:modified xsi:type="dcterms:W3CDTF">2013-11-26T21:07:00Z</dcterms:modified>
</cp:coreProperties>
</file>